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4D2615">
        <w:rPr>
          <w:rFonts w:eastAsia="Times New Roman" w:cs="Calibri"/>
          <w:b/>
          <w:bCs/>
          <w:color w:val="000000"/>
          <w:sz w:val="28"/>
          <w:szCs w:val="28"/>
        </w:rPr>
        <w:t>22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4D2615">
        <w:rPr>
          <w:rFonts w:eastAsia="Times New Roman" w:cs="Calibri"/>
          <w:b/>
          <w:bCs/>
          <w:sz w:val="28"/>
          <w:szCs w:val="28"/>
        </w:rPr>
        <w:t>25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9E69E4">
        <w:rPr>
          <w:rFonts w:eastAsia="Times New Roman" w:cs="Calibri"/>
          <w:b/>
          <w:bCs/>
          <w:sz w:val="28"/>
          <w:szCs w:val="28"/>
        </w:rPr>
        <w:t>2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p w:rsidR="009E69E4" w:rsidRP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9D26FE" w:rsidRPr="004D2615" w:rsidRDefault="004D2615" w:rsidP="00A479CE">
      <w:pPr>
        <w:pStyle w:val="Bezodstpw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 xml:space="preserve">Spotkanie organizacyjne w sprawie rozgrywek seniorskich odbędzie się dnia </w:t>
      </w:r>
      <w:r w:rsidRPr="004D2615">
        <w:rPr>
          <w:b/>
          <w:color w:val="FF0000"/>
          <w:sz w:val="28"/>
          <w:szCs w:val="28"/>
        </w:rPr>
        <w:t>4 marca 2026r</w:t>
      </w:r>
      <w:r w:rsidRPr="004D2615">
        <w:rPr>
          <w:b/>
          <w:sz w:val="28"/>
          <w:szCs w:val="28"/>
        </w:rPr>
        <w:t>. w siedzibie PPN Chrzanów:</w:t>
      </w:r>
    </w:p>
    <w:p w:rsidR="004D2615" w:rsidRPr="004D2615" w:rsidRDefault="004D2615" w:rsidP="00A479CE">
      <w:pPr>
        <w:pStyle w:val="Bezodstpw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 xml:space="preserve">Klasa A : </w:t>
      </w:r>
      <w:r w:rsidR="00B176C1">
        <w:rPr>
          <w:b/>
          <w:sz w:val="28"/>
          <w:szCs w:val="28"/>
        </w:rPr>
        <w:t xml:space="preserve">godz. </w:t>
      </w:r>
      <w:r w:rsidRPr="004D2615">
        <w:rPr>
          <w:b/>
          <w:sz w:val="28"/>
          <w:szCs w:val="28"/>
        </w:rPr>
        <w:t>16.00</w:t>
      </w:r>
    </w:p>
    <w:p w:rsidR="004D2615" w:rsidRDefault="004D2615" w:rsidP="00A479CE">
      <w:pPr>
        <w:pStyle w:val="Bezodstpw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 xml:space="preserve">Klasa B : </w:t>
      </w:r>
      <w:r w:rsidR="00B176C1">
        <w:rPr>
          <w:b/>
          <w:sz w:val="28"/>
          <w:szCs w:val="28"/>
        </w:rPr>
        <w:t xml:space="preserve">godz. </w:t>
      </w:r>
      <w:r w:rsidRPr="004D2615">
        <w:rPr>
          <w:b/>
          <w:sz w:val="28"/>
          <w:szCs w:val="28"/>
        </w:rPr>
        <w:t xml:space="preserve">17.00 </w:t>
      </w:r>
    </w:p>
    <w:p w:rsidR="00086B5C" w:rsidRPr="004D2615" w:rsidRDefault="00086B5C" w:rsidP="00086B5C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Wstępne terminarze do pobrania w systemie Extranet.</w:t>
      </w:r>
    </w:p>
    <w:p w:rsidR="00086B5C" w:rsidRPr="00086B5C" w:rsidRDefault="00086B5C" w:rsidP="00086B5C">
      <w:pPr>
        <w:spacing w:after="0" w:line="100" w:lineRule="atLeast"/>
        <w:rPr>
          <w:b/>
          <w:color w:val="FF0000"/>
          <w:sz w:val="28"/>
          <w:szCs w:val="28"/>
        </w:rPr>
      </w:pPr>
      <w:r w:rsidRPr="00086B5C">
        <w:rPr>
          <w:b/>
          <w:color w:val="FF0000"/>
          <w:sz w:val="28"/>
          <w:szCs w:val="28"/>
        </w:rPr>
        <w:t>OBECNOŚĆ OBOWIĄZKOWA.</w:t>
      </w:r>
    </w:p>
    <w:p w:rsidR="004D2615" w:rsidRDefault="004D2615" w:rsidP="00A479CE">
      <w:pPr>
        <w:pStyle w:val="Bezodstpw"/>
        <w:rPr>
          <w:b/>
          <w:sz w:val="28"/>
          <w:szCs w:val="28"/>
        </w:rPr>
      </w:pP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Przypominamy  o niewykupionych karach z tytułu żółtych kartek za rundę Jesień 2025!</w:t>
      </w:r>
    </w:p>
    <w:p w:rsidR="005D124F" w:rsidRDefault="005D124F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Klasa A:</w:t>
      </w:r>
    </w:p>
    <w:p w:rsidR="004D2615" w:rsidRP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Korona Mętków 3 ż.k. i 9</w:t>
      </w:r>
      <w:r w:rsidR="000F48F5">
        <w:rPr>
          <w:b/>
          <w:sz w:val="28"/>
          <w:szCs w:val="28"/>
        </w:rPr>
        <w:t xml:space="preserve"> </w:t>
      </w:r>
      <w:r w:rsidRPr="004D2615">
        <w:rPr>
          <w:b/>
          <w:sz w:val="28"/>
          <w:szCs w:val="28"/>
        </w:rPr>
        <w:t>ż.k. Mikołaj Szxxxxxxx</w:t>
      </w:r>
    </w:p>
    <w:p w:rsidR="004D2615" w:rsidRP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MKS Fablok 3 ż.k. Dominik Jxxxxxxx</w:t>
      </w:r>
    </w:p>
    <w:p w:rsidR="004D2615" w:rsidRP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MKS Trzebinia 3 ż.k. Arkadiusz Txxx i 3 ż.k. Mateusz Wxxxx</w:t>
      </w:r>
    </w:p>
    <w:p w:rsidR="004D2615" w:rsidRP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Nadwiślanka Okleśna 3 ż.k.</w:t>
      </w:r>
      <w:r w:rsidR="000F48F5">
        <w:rPr>
          <w:b/>
          <w:sz w:val="28"/>
          <w:szCs w:val="28"/>
        </w:rPr>
        <w:t xml:space="preserve"> </w:t>
      </w:r>
      <w:r w:rsidRPr="004D2615">
        <w:rPr>
          <w:b/>
          <w:sz w:val="28"/>
          <w:szCs w:val="28"/>
        </w:rPr>
        <w:t>Kamil Gxxxx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Polonia Luszowice 3 ż.k. Łukasz Gxxxxxxxx i 3 ż.k. Krzysztof Kxxxxx</w:t>
      </w: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4D2615">
        <w:rPr>
          <w:b/>
          <w:color w:val="FF0000"/>
          <w:sz w:val="28"/>
          <w:szCs w:val="28"/>
          <w:u w:val="single"/>
        </w:rPr>
        <w:t>Klasa B: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Jutrzenka Ostrężnica 3 ż.k. </w:t>
      </w:r>
      <w:r w:rsidR="00B176C1">
        <w:rPr>
          <w:b/>
          <w:sz w:val="28"/>
          <w:szCs w:val="28"/>
        </w:rPr>
        <w:t>Norbert Kxxxxxxxxxx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MKS Libiąż 3 ż.k.</w:t>
      </w:r>
      <w:r w:rsidR="00B176C1">
        <w:rPr>
          <w:b/>
          <w:sz w:val="28"/>
          <w:szCs w:val="28"/>
        </w:rPr>
        <w:t xml:space="preserve"> Damian Lxxxxxxxxx</w:t>
      </w:r>
    </w:p>
    <w:p w:rsidR="004D2615" w:rsidRPr="005D124F" w:rsidRDefault="004D2615" w:rsidP="004D2615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Sankowia Sanka 3 ż.k. Emanuel Bxxxxxxx</w:t>
      </w:r>
    </w:p>
    <w:p w:rsidR="004D2615" w:rsidRPr="004D2615" w:rsidRDefault="004D2615" w:rsidP="00A479CE">
      <w:pPr>
        <w:pStyle w:val="Bezodstpw"/>
        <w:rPr>
          <w:b/>
          <w:sz w:val="28"/>
          <w:szCs w:val="28"/>
        </w:rPr>
      </w:pPr>
    </w:p>
    <w:p w:rsidR="00DC7F3F" w:rsidRDefault="00DC7F3F" w:rsidP="00A479CE">
      <w:pPr>
        <w:pStyle w:val="Bezodstpw"/>
        <w:jc w:val="center"/>
        <w:rPr>
          <w:b/>
        </w:rPr>
      </w:pPr>
    </w:p>
    <w:p w:rsidR="000B01F9" w:rsidRPr="005D124F" w:rsidRDefault="004135EB" w:rsidP="005D124F">
      <w:pPr>
        <w:pStyle w:val="Bezodstpw"/>
        <w:jc w:val="center"/>
        <w:rPr>
          <w:rStyle w:val="gwp92eb27acsize"/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  <w:bookmarkStart w:id="0" w:name="_GoBack"/>
      <w:bookmarkEnd w:id="0"/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5D124F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22D" w:rsidRDefault="000C422D">
      <w:pPr>
        <w:spacing w:after="0" w:line="240" w:lineRule="auto"/>
      </w:pPr>
      <w:r>
        <w:separator/>
      </w:r>
    </w:p>
  </w:endnote>
  <w:endnote w:type="continuationSeparator" w:id="0">
    <w:p w:rsidR="000C422D" w:rsidRDefault="000C4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22D" w:rsidRDefault="000C422D">
      <w:pPr>
        <w:spacing w:after="0" w:line="240" w:lineRule="auto"/>
      </w:pPr>
      <w:r>
        <w:separator/>
      </w:r>
    </w:p>
  </w:footnote>
  <w:footnote w:type="continuationSeparator" w:id="0">
    <w:p w:rsidR="000C422D" w:rsidRDefault="000C4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0C422D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0C422D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D2615">
      <w:t>26</w:t>
    </w:r>
    <w:r w:rsidR="004F3ECF">
      <w:t>.0</w:t>
    </w:r>
    <w:r w:rsidR="009E69E4">
      <w:t>2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86B5C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422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48F5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3A2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615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3ECF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24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27199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6C1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013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E0FD5-EC27-419A-B242-463CE6AF0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8</cp:revision>
  <cp:lastPrinted>2026-01-15T11:15:00Z</cp:lastPrinted>
  <dcterms:created xsi:type="dcterms:W3CDTF">2026-02-20T10:34:00Z</dcterms:created>
  <dcterms:modified xsi:type="dcterms:W3CDTF">2026-02-26T12:43:00Z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